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C6B4" w14:textId="77777777" w:rsidR="00834386" w:rsidRDefault="00834386" w:rsidP="00584DB1">
      <w:pPr>
        <w:pStyle w:val="Heading1"/>
        <w:spacing w:before="0" w:after="0" w:line="240" w:lineRule="auto"/>
        <w:ind w:right="-630"/>
        <w:jc w:val="center"/>
        <w:rPr>
          <w:rFonts w:ascii="Times New Roman" w:hAnsi="Times New Roman"/>
          <w:sz w:val="34"/>
          <w:szCs w:val="34"/>
        </w:rPr>
      </w:pPr>
      <w:bookmarkStart w:id="0" w:name="_Toc476554154"/>
      <w:r w:rsidRPr="00193981">
        <w:rPr>
          <w:rFonts w:ascii="Times New Roman" w:hAnsi="Times New Roman"/>
          <w:sz w:val="34"/>
          <w:szCs w:val="34"/>
        </w:rPr>
        <w:t>Faculty Course Reassigned Time Request Policy and Process</w:t>
      </w:r>
      <w:bookmarkEnd w:id="0"/>
    </w:p>
    <w:p w14:paraId="0F9BA4D6" w14:textId="77777777" w:rsidR="00584DB1" w:rsidRPr="00193981" w:rsidRDefault="00193981" w:rsidP="00FB2CEC">
      <w:pPr>
        <w:jc w:val="center"/>
        <w:rPr>
          <w:rFonts w:ascii="Times New Roman" w:hAnsi="Times New Roman"/>
          <w:b/>
          <w:szCs w:val="24"/>
        </w:rPr>
      </w:pPr>
      <w:r w:rsidRPr="00193981">
        <w:rPr>
          <w:rFonts w:ascii="Times New Roman" w:hAnsi="Times New Roman"/>
          <w:b/>
          <w:sz w:val="32"/>
          <w:szCs w:val="32"/>
        </w:rPr>
        <w:t>Scholarship/Strategic Initiatives</w:t>
      </w:r>
      <w:r w:rsidRPr="00193981">
        <w:rPr>
          <w:rFonts w:ascii="Times New Roman" w:hAnsi="Times New Roman"/>
          <w:b/>
        </w:rPr>
        <w:t xml:space="preserve"> </w:t>
      </w:r>
    </w:p>
    <w:p w14:paraId="610F571E" w14:textId="77777777" w:rsidR="00834386" w:rsidRPr="00193981" w:rsidRDefault="00D010A7" w:rsidP="00834386">
      <w:pPr>
        <w:spacing w:line="240" w:lineRule="auto"/>
        <w:ind w:right="-720"/>
        <w:rPr>
          <w:rFonts w:ascii="Times New Roman" w:hAnsi="Times New Roman"/>
          <w:sz w:val="26"/>
          <w:szCs w:val="26"/>
        </w:rPr>
      </w:pPr>
      <w:r w:rsidRPr="00193981">
        <w:rPr>
          <w:rFonts w:ascii="Times New Roman" w:hAnsi="Times New Roman"/>
          <w:sz w:val="26"/>
          <w:szCs w:val="26"/>
        </w:rPr>
        <w:t xml:space="preserve">Faculty </w:t>
      </w:r>
      <w:r w:rsidR="00834386" w:rsidRPr="00193981">
        <w:rPr>
          <w:rFonts w:ascii="Times New Roman" w:hAnsi="Times New Roman"/>
          <w:sz w:val="26"/>
          <w:szCs w:val="26"/>
        </w:rPr>
        <w:t xml:space="preserve">who undertake </w:t>
      </w:r>
      <w:r w:rsidR="00A12840" w:rsidRPr="00193981">
        <w:rPr>
          <w:rFonts w:ascii="Times New Roman" w:hAnsi="Times New Roman"/>
          <w:sz w:val="26"/>
          <w:szCs w:val="26"/>
        </w:rPr>
        <w:t>specified</w:t>
      </w:r>
      <w:r w:rsidR="00834386" w:rsidRPr="00193981">
        <w:rPr>
          <w:rFonts w:ascii="Times New Roman" w:hAnsi="Times New Roman"/>
          <w:sz w:val="26"/>
          <w:szCs w:val="26"/>
        </w:rPr>
        <w:t xml:space="preserve"> additional activities related to the academic mission of the University</w:t>
      </w:r>
      <w:r w:rsidR="008A2F94" w:rsidRPr="00193981">
        <w:rPr>
          <w:rFonts w:ascii="Times New Roman" w:hAnsi="Times New Roman"/>
          <w:sz w:val="26"/>
          <w:szCs w:val="26"/>
        </w:rPr>
        <w:t xml:space="preserve"> and/or specific strategic initiatives of the college or department</w:t>
      </w:r>
      <w:r w:rsidR="00834386" w:rsidRPr="00193981">
        <w:rPr>
          <w:rFonts w:ascii="Times New Roman" w:hAnsi="Times New Roman"/>
          <w:sz w:val="26"/>
          <w:szCs w:val="26"/>
        </w:rPr>
        <w:t xml:space="preserve"> may be eligible for a reduction in their student contact hours during the semester or year under consideration. Parallel with the promotion and tenure documents </w:t>
      </w:r>
      <w:r w:rsidRPr="00193981">
        <w:rPr>
          <w:rFonts w:ascii="Times New Roman" w:hAnsi="Times New Roman"/>
          <w:sz w:val="26"/>
          <w:szCs w:val="26"/>
        </w:rPr>
        <w:t>that</w:t>
      </w:r>
      <w:r w:rsidRPr="00193981">
        <w:rPr>
          <w:rFonts w:ascii="Times New Roman" w:hAnsi="Times New Roman"/>
          <w:color w:val="FF0000"/>
          <w:sz w:val="26"/>
          <w:szCs w:val="26"/>
        </w:rPr>
        <w:t xml:space="preserve"> </w:t>
      </w:r>
      <w:r w:rsidR="00834386" w:rsidRPr="00193981">
        <w:rPr>
          <w:rFonts w:ascii="Times New Roman" w:hAnsi="Times New Roman"/>
          <w:sz w:val="26"/>
          <w:szCs w:val="26"/>
        </w:rPr>
        <w:t xml:space="preserve">govern University faculty, these additional activities could be </w:t>
      </w:r>
      <w:r w:rsidR="00B42285" w:rsidRPr="00193981">
        <w:rPr>
          <w:rFonts w:ascii="Times New Roman" w:hAnsi="Times New Roman"/>
          <w:sz w:val="26"/>
          <w:szCs w:val="26"/>
        </w:rPr>
        <w:t xml:space="preserve">related to </w:t>
      </w:r>
      <w:r w:rsidR="00834386" w:rsidRPr="00193981">
        <w:rPr>
          <w:rFonts w:ascii="Times New Roman" w:hAnsi="Times New Roman"/>
          <w:sz w:val="26"/>
          <w:szCs w:val="26"/>
        </w:rPr>
        <w:t>teaching</w:t>
      </w:r>
      <w:r w:rsidR="009E3D6F" w:rsidRPr="00193981">
        <w:rPr>
          <w:rFonts w:ascii="Times New Roman" w:hAnsi="Times New Roman"/>
          <w:sz w:val="26"/>
          <w:szCs w:val="26"/>
        </w:rPr>
        <w:t xml:space="preserve"> (including the scholarship of teaching</w:t>
      </w:r>
      <w:r w:rsidR="00B42285" w:rsidRPr="00193981">
        <w:rPr>
          <w:rFonts w:ascii="Times New Roman" w:hAnsi="Times New Roman"/>
          <w:sz w:val="26"/>
          <w:szCs w:val="26"/>
        </w:rPr>
        <w:t xml:space="preserve"> and learning</w:t>
      </w:r>
      <w:r w:rsidR="009E3D6F" w:rsidRPr="00193981">
        <w:rPr>
          <w:rFonts w:ascii="Times New Roman" w:hAnsi="Times New Roman"/>
          <w:sz w:val="26"/>
          <w:szCs w:val="26"/>
        </w:rPr>
        <w:t>)</w:t>
      </w:r>
      <w:r w:rsidR="00834386" w:rsidRPr="00193981">
        <w:rPr>
          <w:rFonts w:ascii="Times New Roman" w:hAnsi="Times New Roman"/>
          <w:sz w:val="26"/>
          <w:szCs w:val="26"/>
        </w:rPr>
        <w:t>, service, or</w:t>
      </w:r>
      <w:r w:rsidR="00AA4308" w:rsidRPr="00193981">
        <w:rPr>
          <w:rFonts w:ascii="Times New Roman" w:hAnsi="Times New Roman"/>
          <w:sz w:val="26"/>
          <w:szCs w:val="26"/>
        </w:rPr>
        <w:t xml:space="preserve"> </w:t>
      </w:r>
      <w:r w:rsidR="00834386" w:rsidRPr="00193981">
        <w:rPr>
          <w:rFonts w:ascii="Times New Roman" w:hAnsi="Times New Roman"/>
          <w:sz w:val="26"/>
          <w:szCs w:val="26"/>
        </w:rPr>
        <w:t xml:space="preserve">professional development </w:t>
      </w:r>
      <w:r w:rsidR="00B42285" w:rsidRPr="00193981">
        <w:rPr>
          <w:rFonts w:ascii="Times New Roman" w:hAnsi="Times New Roman"/>
          <w:sz w:val="26"/>
          <w:szCs w:val="26"/>
        </w:rPr>
        <w:t>which</w:t>
      </w:r>
      <w:r w:rsidRPr="00193981">
        <w:rPr>
          <w:rFonts w:ascii="Times New Roman" w:hAnsi="Times New Roman"/>
          <w:color w:val="FF0000"/>
          <w:sz w:val="26"/>
          <w:szCs w:val="26"/>
        </w:rPr>
        <w:t xml:space="preserve"> </w:t>
      </w:r>
      <w:r w:rsidR="00834386" w:rsidRPr="00193981">
        <w:rPr>
          <w:rFonts w:ascii="Times New Roman" w:hAnsi="Times New Roman"/>
          <w:sz w:val="26"/>
          <w:szCs w:val="26"/>
        </w:rPr>
        <w:t xml:space="preserve">includes research or creative endeavors. </w:t>
      </w:r>
      <w:r w:rsidR="00AA4308" w:rsidRPr="000E1146">
        <w:rPr>
          <w:rFonts w:ascii="Times New Roman" w:hAnsi="Times New Roman"/>
          <w:b/>
          <w:sz w:val="26"/>
          <w:szCs w:val="26"/>
        </w:rPr>
        <w:t xml:space="preserve">Reassigned time requests are </w:t>
      </w:r>
      <w:r w:rsidR="00AA4308" w:rsidRPr="000E1146">
        <w:rPr>
          <w:rFonts w:ascii="Times New Roman" w:hAnsi="Times New Roman"/>
          <w:b/>
          <w:i/>
          <w:sz w:val="26"/>
          <w:szCs w:val="26"/>
        </w:rPr>
        <w:t>not</w:t>
      </w:r>
      <w:r w:rsidR="00AA4308" w:rsidRPr="000E1146">
        <w:rPr>
          <w:rFonts w:ascii="Times New Roman" w:hAnsi="Times New Roman"/>
          <w:b/>
          <w:sz w:val="26"/>
          <w:szCs w:val="26"/>
        </w:rPr>
        <w:t xml:space="preserve"> for regularly-scheduled departmental activities </w:t>
      </w:r>
      <w:r w:rsidR="009E3D6F" w:rsidRPr="000E1146">
        <w:rPr>
          <w:rFonts w:ascii="Times New Roman" w:hAnsi="Times New Roman"/>
          <w:b/>
          <w:sz w:val="26"/>
          <w:szCs w:val="26"/>
        </w:rPr>
        <w:t>that should be</w:t>
      </w:r>
      <w:r w:rsidR="00AA4308" w:rsidRPr="000E1146">
        <w:rPr>
          <w:rFonts w:ascii="Times New Roman" w:hAnsi="Times New Roman"/>
          <w:b/>
          <w:sz w:val="26"/>
          <w:szCs w:val="26"/>
        </w:rPr>
        <w:t xml:space="preserve"> built in to </w:t>
      </w:r>
      <w:r w:rsidR="005874D2" w:rsidRPr="000E1146">
        <w:rPr>
          <w:rFonts w:ascii="Times New Roman" w:hAnsi="Times New Roman"/>
          <w:b/>
          <w:sz w:val="26"/>
          <w:szCs w:val="26"/>
        </w:rPr>
        <w:t>the</w:t>
      </w:r>
      <w:r w:rsidR="00AA4308" w:rsidRPr="000E1146">
        <w:rPr>
          <w:rFonts w:ascii="Times New Roman" w:hAnsi="Times New Roman"/>
          <w:b/>
          <w:sz w:val="26"/>
          <w:szCs w:val="26"/>
        </w:rPr>
        <w:t xml:space="preserve"> faculty member’s normal workload (e.g., Graduate Coordinator, Program Coordinator, Director of a Departmentally-unique function)</w:t>
      </w:r>
      <w:r w:rsidR="00B42285" w:rsidRPr="000E1146">
        <w:rPr>
          <w:rFonts w:ascii="Times New Roman" w:hAnsi="Times New Roman"/>
          <w:sz w:val="26"/>
          <w:szCs w:val="26"/>
        </w:rPr>
        <w:t>,</w:t>
      </w:r>
      <w:r w:rsidR="00B42285" w:rsidRPr="00193981">
        <w:rPr>
          <w:rFonts w:ascii="Times New Roman" w:hAnsi="Times New Roman"/>
          <w:sz w:val="26"/>
          <w:szCs w:val="26"/>
        </w:rPr>
        <w:t xml:space="preserve"> and are intended to support activities that are outside of the normal expectations of </w:t>
      </w:r>
      <w:r w:rsidR="005874D2" w:rsidRPr="00193981">
        <w:rPr>
          <w:rFonts w:ascii="Times New Roman" w:hAnsi="Times New Roman"/>
          <w:sz w:val="26"/>
          <w:szCs w:val="26"/>
        </w:rPr>
        <w:t>the</w:t>
      </w:r>
      <w:r w:rsidR="00B42285" w:rsidRPr="00193981">
        <w:rPr>
          <w:rFonts w:ascii="Times New Roman" w:hAnsi="Times New Roman"/>
          <w:sz w:val="26"/>
          <w:szCs w:val="26"/>
        </w:rPr>
        <w:t xml:space="preserve"> faculty member.</w:t>
      </w:r>
      <w:r w:rsidR="005874D2" w:rsidRPr="00193981">
        <w:rPr>
          <w:rFonts w:ascii="Times New Roman" w:hAnsi="Times New Roman"/>
          <w:sz w:val="26"/>
          <w:szCs w:val="26"/>
        </w:rPr>
        <w:br/>
      </w:r>
    </w:p>
    <w:p w14:paraId="248E0EA4" w14:textId="77777777" w:rsidR="00834386" w:rsidRPr="00193981" w:rsidRDefault="00834386" w:rsidP="00834386">
      <w:pPr>
        <w:spacing w:line="240" w:lineRule="auto"/>
        <w:ind w:right="-720"/>
        <w:rPr>
          <w:rFonts w:ascii="Times New Roman" w:hAnsi="Times New Roman"/>
          <w:sz w:val="26"/>
          <w:szCs w:val="26"/>
        </w:rPr>
      </w:pPr>
      <w:r w:rsidRPr="00193981">
        <w:rPr>
          <w:rFonts w:ascii="Times New Roman" w:hAnsi="Times New Roman"/>
          <w:sz w:val="26"/>
          <w:szCs w:val="26"/>
        </w:rPr>
        <w:t xml:space="preserve">All faculty seeking reassigned time from the normal teaching obligations </w:t>
      </w:r>
      <w:r w:rsidR="005874D2" w:rsidRPr="00193981">
        <w:rPr>
          <w:rFonts w:ascii="Times New Roman" w:hAnsi="Times New Roman"/>
          <w:sz w:val="26"/>
          <w:szCs w:val="26"/>
        </w:rPr>
        <w:t xml:space="preserve">assigned by </w:t>
      </w:r>
      <w:r w:rsidRPr="00193981">
        <w:rPr>
          <w:rFonts w:ascii="Times New Roman" w:hAnsi="Times New Roman"/>
          <w:sz w:val="26"/>
          <w:szCs w:val="26"/>
        </w:rPr>
        <w:t xml:space="preserve">their college </w:t>
      </w:r>
      <w:r w:rsidRPr="00193981">
        <w:rPr>
          <w:rFonts w:ascii="Times New Roman" w:hAnsi="Times New Roman"/>
          <w:sz w:val="26"/>
          <w:szCs w:val="26"/>
          <w:u w:val="single"/>
        </w:rPr>
        <w:t>must</w:t>
      </w:r>
      <w:r w:rsidRPr="00193981">
        <w:rPr>
          <w:rFonts w:ascii="Times New Roman" w:hAnsi="Times New Roman"/>
          <w:sz w:val="26"/>
          <w:szCs w:val="26"/>
        </w:rPr>
        <w:t xml:space="preserve"> complete the Faculty Course Reassigned-Time Request Form (FCRR) prior to any reduction in student contact hours. The individual faculty member is responsible for initiating and completing the FCRR </w:t>
      </w:r>
      <w:r w:rsidR="00A12840" w:rsidRPr="00193981">
        <w:rPr>
          <w:rFonts w:ascii="Times New Roman" w:hAnsi="Times New Roman"/>
          <w:sz w:val="26"/>
          <w:szCs w:val="26"/>
        </w:rPr>
        <w:t>on the schedule described below.</w:t>
      </w:r>
      <w:r w:rsidRPr="00193981">
        <w:rPr>
          <w:rFonts w:ascii="Times New Roman" w:hAnsi="Times New Roman"/>
          <w:sz w:val="26"/>
          <w:szCs w:val="26"/>
        </w:rPr>
        <w:t xml:space="preserve"> There is no guarantee that a FCRR will be approved. (If the reassignment is dependent upon external funding, submit the FCRR concurrently with the submission of the funding request.) The faculty member should submit a completed FCRR to the Department Head for review. If approved, the FCRR progresses next to the Dean, </w:t>
      </w:r>
      <w:r w:rsidR="00D010A7" w:rsidRPr="00193981">
        <w:rPr>
          <w:rFonts w:ascii="Times New Roman" w:hAnsi="Times New Roman"/>
          <w:sz w:val="26"/>
          <w:szCs w:val="26"/>
        </w:rPr>
        <w:t xml:space="preserve">the University Faculty Reassigned Time Committee, </w:t>
      </w:r>
      <w:r w:rsidRPr="00193981">
        <w:rPr>
          <w:rFonts w:ascii="Times New Roman" w:hAnsi="Times New Roman"/>
          <w:sz w:val="26"/>
          <w:szCs w:val="26"/>
        </w:rPr>
        <w:t xml:space="preserve">the Provost and the Vice President for Academic Affairs, and President for their review and approval. </w:t>
      </w:r>
    </w:p>
    <w:p w14:paraId="78D45CE7" w14:textId="77777777" w:rsidR="00834386" w:rsidRPr="00193981" w:rsidRDefault="00834386" w:rsidP="00834386">
      <w:pPr>
        <w:spacing w:line="240" w:lineRule="auto"/>
        <w:ind w:right="-720"/>
        <w:rPr>
          <w:rFonts w:ascii="Times New Roman" w:hAnsi="Times New Roman"/>
          <w:sz w:val="26"/>
          <w:szCs w:val="26"/>
        </w:rPr>
      </w:pPr>
    </w:p>
    <w:p w14:paraId="05FCF405" w14:textId="77777777" w:rsidR="00834386" w:rsidRDefault="00834386" w:rsidP="00584DB1">
      <w:pPr>
        <w:spacing w:line="240" w:lineRule="auto"/>
        <w:rPr>
          <w:rFonts w:ascii="Times New Roman" w:hAnsi="Times New Roman"/>
          <w:sz w:val="26"/>
          <w:szCs w:val="26"/>
        </w:rPr>
      </w:pPr>
      <w:r w:rsidRPr="00193981">
        <w:rPr>
          <w:rFonts w:ascii="Times New Roman" w:hAnsi="Times New Roman"/>
          <w:sz w:val="26"/>
          <w:szCs w:val="26"/>
        </w:rPr>
        <w:t xml:space="preserve">No reassigned time will be granted unless, and until, the Faculty Course Reassigned Time Request Form (FCRR) is fully approved by the President through the appropriate channels (via </w:t>
      </w:r>
      <w:r w:rsidR="00A2687C" w:rsidRPr="00193981">
        <w:rPr>
          <w:rFonts w:ascii="Times New Roman" w:hAnsi="Times New Roman"/>
          <w:sz w:val="26"/>
          <w:szCs w:val="26"/>
        </w:rPr>
        <w:t xml:space="preserve">Department </w:t>
      </w:r>
      <w:r w:rsidRPr="00193981">
        <w:rPr>
          <w:rFonts w:ascii="Times New Roman" w:hAnsi="Times New Roman"/>
          <w:sz w:val="26"/>
          <w:szCs w:val="26"/>
        </w:rPr>
        <w:t xml:space="preserve">Head/Director, </w:t>
      </w:r>
      <w:r w:rsidR="00F30D69" w:rsidRPr="00193981">
        <w:rPr>
          <w:rFonts w:ascii="Times New Roman" w:hAnsi="Times New Roman"/>
          <w:sz w:val="26"/>
          <w:szCs w:val="26"/>
        </w:rPr>
        <w:t>University Committee</w:t>
      </w:r>
      <w:r w:rsidR="00A2687C" w:rsidRPr="00193981">
        <w:rPr>
          <w:rFonts w:ascii="Times New Roman" w:hAnsi="Times New Roman"/>
          <w:sz w:val="26"/>
          <w:szCs w:val="26"/>
        </w:rPr>
        <w:t xml:space="preserve">, </w:t>
      </w:r>
      <w:r w:rsidRPr="00193981">
        <w:rPr>
          <w:rFonts w:ascii="Times New Roman" w:hAnsi="Times New Roman"/>
          <w:sz w:val="26"/>
          <w:szCs w:val="26"/>
        </w:rPr>
        <w:t xml:space="preserve">Dean, and Provost). </w:t>
      </w:r>
    </w:p>
    <w:p w14:paraId="542A1F15" w14:textId="77777777" w:rsidR="00F30D69" w:rsidRDefault="00F30D69" w:rsidP="00584DB1">
      <w:pPr>
        <w:spacing w:line="240" w:lineRule="auto"/>
        <w:rPr>
          <w:rFonts w:ascii="Times New Roman" w:hAnsi="Times New Roman"/>
          <w:sz w:val="26"/>
          <w:szCs w:val="26"/>
        </w:rPr>
      </w:pPr>
    </w:p>
    <w:tbl>
      <w:tblPr>
        <w:tblStyle w:val="TableGrid"/>
        <w:tblW w:w="0" w:type="auto"/>
        <w:tblLook w:val="04A0" w:firstRow="1" w:lastRow="0" w:firstColumn="1" w:lastColumn="0" w:noHBand="0" w:noVBand="1"/>
      </w:tblPr>
      <w:tblGrid>
        <w:gridCol w:w="4315"/>
        <w:gridCol w:w="3780"/>
      </w:tblGrid>
      <w:tr w:rsidR="00F30D69" w14:paraId="6B03DD3A" w14:textId="77777777" w:rsidTr="001B65B5">
        <w:tc>
          <w:tcPr>
            <w:tcW w:w="4315" w:type="dxa"/>
            <w:shd w:val="pct20" w:color="auto" w:fill="auto"/>
          </w:tcPr>
          <w:p w14:paraId="6EF75C77" w14:textId="77777777" w:rsidR="00F30D69" w:rsidRDefault="00F30D69" w:rsidP="00F30D69">
            <w:pPr>
              <w:spacing w:line="240" w:lineRule="auto"/>
            </w:pPr>
            <w:r>
              <w:rPr>
                <w:noProof/>
              </w:rPr>
              <mc:AlternateContent>
                <mc:Choice Requires="wps">
                  <w:drawing>
                    <wp:anchor distT="0" distB="0" distL="114300" distR="114300" simplePos="0" relativeHeight="251660288" behindDoc="0" locked="0" layoutInCell="1" allowOverlap="1" wp14:anchorId="37FC915C" wp14:editId="6F614565">
                      <wp:simplePos x="0" y="0"/>
                      <wp:positionH relativeFrom="margin">
                        <wp:posOffset>1126695</wp:posOffset>
                      </wp:positionH>
                      <wp:positionV relativeFrom="paragraph">
                        <wp:posOffset>186323</wp:posOffset>
                      </wp:positionV>
                      <wp:extent cx="161044" cy="134144"/>
                      <wp:effectExtent l="32385" t="24765" r="24130" b="5080"/>
                      <wp:wrapNone/>
                      <wp:docPr id="3" name="Right Arrow 3"/>
                      <wp:cNvGraphicFramePr/>
                      <a:graphic xmlns:a="http://schemas.openxmlformats.org/drawingml/2006/main">
                        <a:graphicData uri="http://schemas.microsoft.com/office/word/2010/wordprocessingShape">
                          <wps:wsp>
                            <wps:cNvSpPr/>
                            <wps:spPr>
                              <a:xfrm rot="7065119">
                                <a:off x="0" y="0"/>
                                <a:ext cx="161044" cy="1341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4B5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88.7pt;margin-top:14.65pt;width:12.7pt;height:10.55pt;rotation:7716994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" adj="12604" fillcolor="#5b9bd5 [3204]" strokecolor="#1f4d78 [1604]" strokeweight="1pt">
                      <w10:wrap anchorx="margin"/>
                    </v:shape>
                  </w:pict>
                </mc:Fallback>
              </mc:AlternateContent>
            </w:r>
            <w:r>
              <w:t>Faculty Reassigned Time Requests must be submitted to:</w:t>
            </w:r>
          </w:p>
        </w:tc>
        <w:tc>
          <w:tcPr>
            <w:tcW w:w="3780" w:type="dxa"/>
            <w:shd w:val="clear" w:color="auto" w:fill="auto"/>
          </w:tcPr>
          <w:p w14:paraId="22A33A64" w14:textId="77777777" w:rsidR="00F30D69" w:rsidRDefault="00F30D69" w:rsidP="00F30D69">
            <w:pPr>
              <w:spacing w:line="240" w:lineRule="auto"/>
            </w:pPr>
            <w:r>
              <w:rPr>
                <w:noProof/>
              </w:rPr>
              <mc:AlternateContent>
                <mc:Choice Requires="wps">
                  <w:drawing>
                    <wp:anchor distT="0" distB="0" distL="114300" distR="114300" simplePos="0" relativeHeight="251659264" behindDoc="0" locked="0" layoutInCell="1" allowOverlap="1" wp14:anchorId="01B01EC5" wp14:editId="5C990E68">
                      <wp:simplePos x="0" y="0"/>
                      <wp:positionH relativeFrom="margin">
                        <wp:posOffset>868071</wp:posOffset>
                      </wp:positionH>
                      <wp:positionV relativeFrom="paragraph">
                        <wp:posOffset>128146</wp:posOffset>
                      </wp:positionV>
                      <wp:extent cx="199210" cy="129153"/>
                      <wp:effectExtent l="34925" t="22225" r="26670" b="7620"/>
                      <wp:wrapNone/>
                      <wp:docPr id="4" name="Right Arrow 4"/>
                      <wp:cNvGraphicFramePr/>
                      <a:graphic xmlns:a="http://schemas.openxmlformats.org/drawingml/2006/main">
                        <a:graphicData uri="http://schemas.microsoft.com/office/word/2010/wordprocessingShape">
                          <wps:wsp>
                            <wps:cNvSpPr/>
                            <wps:spPr>
                              <a:xfrm rot="6861186">
                                <a:off x="0" y="0"/>
                                <a:ext cx="199210" cy="12915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D01A7" id="Right Arrow 4" o:spid="_x0000_s1026" type="#_x0000_t13" style="position:absolute;margin-left:68.35pt;margin-top:10.1pt;width:15.7pt;height:10.15pt;rotation:749424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" adj="14598" fillcolor="#5b9bd5" strokecolor="#41719c" strokeweight="1pt">
                      <w10:wrap anchorx="margin"/>
                    </v:shape>
                  </w:pict>
                </mc:Fallback>
              </mc:AlternateContent>
            </w:r>
            <w:r>
              <w:t>No later than:</w:t>
            </w:r>
          </w:p>
        </w:tc>
      </w:tr>
      <w:tr w:rsidR="00F30D69" w14:paraId="788D9ED5" w14:textId="77777777" w:rsidTr="001B65B5">
        <w:tc>
          <w:tcPr>
            <w:tcW w:w="4315" w:type="dxa"/>
          </w:tcPr>
          <w:p w14:paraId="0E4ADE2E" w14:textId="77777777" w:rsidR="00F30D69" w:rsidRDefault="00F30D69" w:rsidP="00F30D69">
            <w:pPr>
              <w:spacing w:line="240" w:lineRule="auto"/>
            </w:pPr>
            <w:r>
              <w:t>Department Head/Director</w:t>
            </w:r>
          </w:p>
        </w:tc>
        <w:tc>
          <w:tcPr>
            <w:tcW w:w="3780" w:type="dxa"/>
          </w:tcPr>
          <w:p w14:paraId="693A3199" w14:textId="61A4E6CD" w:rsidR="00F30D69" w:rsidRDefault="002F0E1D" w:rsidP="00F30D69">
            <w:pPr>
              <w:spacing w:line="240" w:lineRule="auto"/>
            </w:pPr>
            <w:r>
              <w:t xml:space="preserve">October </w:t>
            </w:r>
            <w:r w:rsidR="00D8172A">
              <w:t>7</w:t>
            </w:r>
            <w:r w:rsidRPr="002F0E1D">
              <w:rPr>
                <w:vertAlign w:val="superscript"/>
              </w:rPr>
              <w:t>th</w:t>
            </w:r>
          </w:p>
        </w:tc>
      </w:tr>
      <w:tr w:rsidR="00F30D69" w14:paraId="7C5BEDD6" w14:textId="77777777" w:rsidTr="001B65B5">
        <w:tc>
          <w:tcPr>
            <w:tcW w:w="4315" w:type="dxa"/>
          </w:tcPr>
          <w:p w14:paraId="6C1352ED" w14:textId="77777777" w:rsidR="00F30D69" w:rsidRDefault="00F30D69" w:rsidP="00F30D69">
            <w:pPr>
              <w:spacing w:line="240" w:lineRule="auto"/>
            </w:pPr>
            <w:r>
              <w:t>Dean</w:t>
            </w:r>
          </w:p>
        </w:tc>
        <w:tc>
          <w:tcPr>
            <w:tcW w:w="3780" w:type="dxa"/>
          </w:tcPr>
          <w:p w14:paraId="3C61508C" w14:textId="3009F54B" w:rsidR="002F0E1D" w:rsidRDefault="00D8172A" w:rsidP="00F30D69">
            <w:pPr>
              <w:spacing w:line="240" w:lineRule="auto"/>
            </w:pPr>
            <w:r>
              <w:t>October 18</w:t>
            </w:r>
            <w:r w:rsidRPr="00D8172A">
              <w:rPr>
                <w:vertAlign w:val="superscript"/>
              </w:rPr>
              <w:t>th</w:t>
            </w:r>
            <w:r>
              <w:t xml:space="preserve"> </w:t>
            </w:r>
          </w:p>
        </w:tc>
      </w:tr>
      <w:tr w:rsidR="00F30D69" w14:paraId="048BC3EA" w14:textId="77777777" w:rsidTr="001B65B5">
        <w:tc>
          <w:tcPr>
            <w:tcW w:w="4315" w:type="dxa"/>
          </w:tcPr>
          <w:p w14:paraId="6DC028EB" w14:textId="77777777" w:rsidR="00F30D69" w:rsidRDefault="00F30D69" w:rsidP="00F30D69">
            <w:pPr>
              <w:spacing w:line="240" w:lineRule="auto"/>
            </w:pPr>
            <w:r>
              <w:t>Faculty Reassigned Time Committee</w:t>
            </w:r>
          </w:p>
        </w:tc>
        <w:tc>
          <w:tcPr>
            <w:tcW w:w="3780" w:type="dxa"/>
          </w:tcPr>
          <w:p w14:paraId="7FEEBB13" w14:textId="3F8CC498" w:rsidR="00F30D69" w:rsidRDefault="00D8172A" w:rsidP="00F30D69">
            <w:pPr>
              <w:spacing w:line="240" w:lineRule="auto"/>
            </w:pPr>
            <w:r>
              <w:t>October 25</w:t>
            </w:r>
            <w:r w:rsidRPr="00D8172A">
              <w:rPr>
                <w:vertAlign w:val="superscript"/>
              </w:rPr>
              <w:t>th</w:t>
            </w:r>
            <w:r>
              <w:t xml:space="preserve"> </w:t>
            </w:r>
          </w:p>
        </w:tc>
      </w:tr>
      <w:tr w:rsidR="00F30D69" w14:paraId="09131AAB" w14:textId="77777777" w:rsidTr="001B65B5">
        <w:tc>
          <w:tcPr>
            <w:tcW w:w="4315" w:type="dxa"/>
          </w:tcPr>
          <w:p w14:paraId="00E78CCD" w14:textId="3BB769A1" w:rsidR="00F30D69" w:rsidRDefault="00F30D69" w:rsidP="00F30D69">
            <w:pPr>
              <w:spacing w:line="240" w:lineRule="auto"/>
            </w:pPr>
            <w:r>
              <w:t>Provost</w:t>
            </w:r>
            <w:r w:rsidR="0096188A">
              <w:t xml:space="preserve"> and VPAA</w:t>
            </w:r>
          </w:p>
        </w:tc>
        <w:tc>
          <w:tcPr>
            <w:tcW w:w="3780" w:type="dxa"/>
          </w:tcPr>
          <w:p w14:paraId="4E114F11" w14:textId="5284516D" w:rsidR="002F0E1D" w:rsidRDefault="002F0E1D" w:rsidP="00F30D69">
            <w:pPr>
              <w:spacing w:line="240" w:lineRule="auto"/>
            </w:pPr>
            <w:r>
              <w:t xml:space="preserve">November </w:t>
            </w:r>
            <w:r w:rsidR="00D8172A">
              <w:t>8</w:t>
            </w:r>
            <w:r w:rsidRPr="002F0E1D">
              <w:rPr>
                <w:vertAlign w:val="superscript"/>
              </w:rPr>
              <w:t>th</w:t>
            </w:r>
          </w:p>
        </w:tc>
      </w:tr>
      <w:tr w:rsidR="00F30D69" w14:paraId="6E080668" w14:textId="77777777" w:rsidTr="001B65B5">
        <w:tc>
          <w:tcPr>
            <w:tcW w:w="4315" w:type="dxa"/>
          </w:tcPr>
          <w:p w14:paraId="3CF2C8BF" w14:textId="77777777" w:rsidR="00F30D69" w:rsidRDefault="00F30D69" w:rsidP="00F30D69">
            <w:pPr>
              <w:spacing w:line="240" w:lineRule="auto"/>
            </w:pPr>
            <w:r>
              <w:t>President</w:t>
            </w:r>
          </w:p>
        </w:tc>
        <w:tc>
          <w:tcPr>
            <w:tcW w:w="3780" w:type="dxa"/>
          </w:tcPr>
          <w:p w14:paraId="490C0AD2" w14:textId="5FD6A15A" w:rsidR="002F0E1D" w:rsidRDefault="00D8172A" w:rsidP="00F30D69">
            <w:pPr>
              <w:spacing w:line="240" w:lineRule="auto"/>
            </w:pPr>
            <w:r>
              <w:t>November 22</w:t>
            </w:r>
            <w:r w:rsidRPr="00D8172A">
              <w:rPr>
                <w:vertAlign w:val="superscript"/>
              </w:rPr>
              <w:t>nd</w:t>
            </w:r>
            <w:r w:rsidR="002F0E1D">
              <w:t xml:space="preserve"> </w:t>
            </w:r>
          </w:p>
        </w:tc>
      </w:tr>
    </w:tbl>
    <w:p w14:paraId="44EAC81B" w14:textId="77777777" w:rsidR="00B42285" w:rsidRPr="00193981" w:rsidRDefault="00B42285" w:rsidP="00834386">
      <w:pPr>
        <w:spacing w:line="240" w:lineRule="auto"/>
        <w:ind w:right="-720"/>
        <w:rPr>
          <w:rFonts w:ascii="Times New Roman" w:hAnsi="Times New Roman"/>
          <w:sz w:val="26"/>
          <w:szCs w:val="26"/>
        </w:rPr>
      </w:pPr>
    </w:p>
    <w:p w14:paraId="7E0B8541" w14:textId="77777777" w:rsidR="00834386" w:rsidRPr="00193981" w:rsidRDefault="00834386" w:rsidP="00834386">
      <w:pPr>
        <w:spacing w:line="240" w:lineRule="auto"/>
        <w:ind w:right="-720"/>
        <w:rPr>
          <w:rFonts w:ascii="Times New Roman" w:hAnsi="Times New Roman"/>
          <w:sz w:val="26"/>
          <w:szCs w:val="26"/>
        </w:rPr>
      </w:pPr>
      <w:r w:rsidRPr="00193981">
        <w:rPr>
          <w:rFonts w:ascii="Times New Roman" w:hAnsi="Times New Roman"/>
          <w:sz w:val="26"/>
          <w:szCs w:val="26"/>
        </w:rPr>
        <w:t xml:space="preserve">Faculty who receive reassigned time from their regular teaching load </w:t>
      </w:r>
      <w:r w:rsidR="00701AE7" w:rsidRPr="00193981">
        <w:rPr>
          <w:rFonts w:ascii="Times New Roman" w:hAnsi="Times New Roman"/>
          <w:sz w:val="26"/>
          <w:szCs w:val="26"/>
        </w:rPr>
        <w:t>will be</w:t>
      </w:r>
      <w:r w:rsidRPr="00193981">
        <w:rPr>
          <w:rFonts w:ascii="Times New Roman" w:hAnsi="Times New Roman"/>
          <w:sz w:val="26"/>
          <w:szCs w:val="26"/>
        </w:rPr>
        <w:t xml:space="preserve"> expected to fulfill their </w:t>
      </w:r>
      <w:r w:rsidR="00B42285" w:rsidRPr="00193981">
        <w:rPr>
          <w:rFonts w:ascii="Times New Roman" w:hAnsi="Times New Roman"/>
          <w:sz w:val="26"/>
          <w:szCs w:val="26"/>
        </w:rPr>
        <w:t xml:space="preserve">normal </w:t>
      </w:r>
      <w:r w:rsidRPr="00193981">
        <w:rPr>
          <w:rFonts w:ascii="Times New Roman" w:hAnsi="Times New Roman"/>
          <w:sz w:val="26"/>
          <w:szCs w:val="26"/>
        </w:rPr>
        <w:t xml:space="preserve">departmental and </w:t>
      </w:r>
      <w:r w:rsidR="008A2F94" w:rsidRPr="00193981">
        <w:rPr>
          <w:rFonts w:ascii="Times New Roman" w:hAnsi="Times New Roman"/>
          <w:sz w:val="26"/>
          <w:szCs w:val="26"/>
        </w:rPr>
        <w:t>c</w:t>
      </w:r>
      <w:r w:rsidRPr="00193981">
        <w:rPr>
          <w:rFonts w:ascii="Times New Roman" w:hAnsi="Times New Roman"/>
          <w:sz w:val="26"/>
          <w:szCs w:val="26"/>
        </w:rPr>
        <w:t>ollege service obligations.</w:t>
      </w:r>
      <w:r w:rsidR="00701AE7" w:rsidRPr="00193981">
        <w:rPr>
          <w:rFonts w:ascii="Times New Roman" w:hAnsi="Times New Roman"/>
          <w:sz w:val="26"/>
          <w:szCs w:val="26"/>
        </w:rPr>
        <w:t xml:space="preserve"> Department heads will evaluate the deliverables/outcomes of faculty receiving reassignments. </w:t>
      </w:r>
      <w:r w:rsidR="009E3D6F" w:rsidRPr="00193981">
        <w:rPr>
          <w:rFonts w:ascii="Times New Roman" w:hAnsi="Times New Roman"/>
          <w:sz w:val="26"/>
          <w:szCs w:val="26"/>
        </w:rPr>
        <w:t xml:space="preserve">Failure to produce the anticipated “deliverable” could result in a loss of opportunity to receive another release-time request. </w:t>
      </w:r>
      <w:r w:rsidRPr="00193981">
        <w:rPr>
          <w:rFonts w:ascii="Times New Roman" w:hAnsi="Times New Roman"/>
          <w:sz w:val="26"/>
          <w:szCs w:val="26"/>
        </w:rPr>
        <w:t xml:space="preserve">The University, the Provost, or </w:t>
      </w:r>
      <w:r w:rsidR="00741009" w:rsidRPr="00193981">
        <w:rPr>
          <w:rFonts w:ascii="Times New Roman" w:hAnsi="Times New Roman"/>
          <w:sz w:val="26"/>
          <w:szCs w:val="26"/>
        </w:rPr>
        <w:t>academic department</w:t>
      </w:r>
      <w:r w:rsidRPr="00193981">
        <w:rPr>
          <w:rFonts w:ascii="Times New Roman" w:hAnsi="Times New Roman"/>
          <w:sz w:val="26"/>
          <w:szCs w:val="26"/>
        </w:rPr>
        <w:t xml:space="preserve"> may discontinue, temporarily suspend, or alter a </w:t>
      </w:r>
      <w:r w:rsidR="008A2F94" w:rsidRPr="00193981">
        <w:rPr>
          <w:rFonts w:ascii="Times New Roman" w:hAnsi="Times New Roman"/>
          <w:sz w:val="26"/>
          <w:szCs w:val="26"/>
        </w:rPr>
        <w:t>reassigned t</w:t>
      </w:r>
      <w:r w:rsidRPr="00193981">
        <w:rPr>
          <w:rFonts w:ascii="Times New Roman" w:hAnsi="Times New Roman"/>
          <w:sz w:val="26"/>
          <w:szCs w:val="26"/>
        </w:rPr>
        <w:t xml:space="preserve">ime approval of any faculty member based on institutional needs. </w:t>
      </w:r>
    </w:p>
    <w:p w14:paraId="1B03F977" w14:textId="77777777" w:rsidR="00834386" w:rsidRPr="00193981" w:rsidRDefault="00834386" w:rsidP="00834386">
      <w:pPr>
        <w:spacing w:line="240" w:lineRule="auto"/>
        <w:ind w:right="-720"/>
        <w:rPr>
          <w:rFonts w:ascii="Times New Roman" w:hAnsi="Times New Roman"/>
          <w:sz w:val="26"/>
          <w:szCs w:val="26"/>
        </w:rPr>
      </w:pPr>
    </w:p>
    <w:p w14:paraId="0285FE9C" w14:textId="77777777" w:rsidR="00760005" w:rsidRPr="00193981" w:rsidRDefault="00834386" w:rsidP="00834386">
      <w:pPr>
        <w:spacing w:line="240" w:lineRule="auto"/>
        <w:ind w:right="-720"/>
        <w:rPr>
          <w:rFonts w:ascii="Times New Roman" w:hAnsi="Times New Roman"/>
          <w:szCs w:val="24"/>
        </w:rPr>
      </w:pPr>
      <w:r w:rsidRPr="00193981">
        <w:rPr>
          <w:rFonts w:ascii="Times New Roman" w:hAnsi="Times New Roman"/>
          <w:sz w:val="26"/>
          <w:szCs w:val="26"/>
        </w:rPr>
        <w:t>For applicable forms or questions</w:t>
      </w:r>
      <w:r w:rsidR="00FB2CEC">
        <w:rPr>
          <w:rFonts w:ascii="Times New Roman" w:hAnsi="Times New Roman"/>
          <w:sz w:val="26"/>
          <w:szCs w:val="26"/>
        </w:rPr>
        <w:t>,</w:t>
      </w:r>
      <w:r w:rsidRPr="00193981">
        <w:rPr>
          <w:rFonts w:ascii="Times New Roman" w:hAnsi="Times New Roman"/>
          <w:sz w:val="26"/>
          <w:szCs w:val="26"/>
        </w:rPr>
        <w:t xml:space="preserve"> please contact the Valdosta State University Office of Academic Affairs. </w:t>
      </w:r>
    </w:p>
    <w:p w14:paraId="698558DF" w14:textId="77777777" w:rsidR="00736969" w:rsidRDefault="005665CD" w:rsidP="005665CD">
      <w:pPr>
        <w:tabs>
          <w:tab w:val="left" w:pos="1605"/>
        </w:tabs>
        <w:rPr>
          <w:rFonts w:ascii="Times New Roman" w:hAnsi="Times New Roman"/>
          <w:b/>
          <w:szCs w:val="24"/>
        </w:rPr>
      </w:pPr>
      <w:r>
        <w:rPr>
          <w:rFonts w:ascii="Times New Roman" w:hAnsi="Times New Roman"/>
          <w:b/>
          <w:szCs w:val="24"/>
        </w:rPr>
        <w:tab/>
      </w:r>
    </w:p>
    <w:p w14:paraId="3BAF57AE" w14:textId="77777777" w:rsidR="00461698" w:rsidRPr="00193981" w:rsidRDefault="00461698" w:rsidP="00461698">
      <w:pPr>
        <w:jc w:val="center"/>
        <w:rPr>
          <w:rFonts w:ascii="Times New Roman" w:hAnsi="Times New Roman"/>
          <w:b/>
          <w:szCs w:val="24"/>
        </w:rPr>
      </w:pPr>
      <w:r w:rsidRPr="00193981">
        <w:rPr>
          <w:rFonts w:ascii="Times New Roman" w:hAnsi="Times New Roman"/>
          <w:b/>
          <w:szCs w:val="24"/>
        </w:rPr>
        <w:lastRenderedPageBreak/>
        <w:t>FACULTY COURSE REASSIGNED TIME REQUEST (FCRR) FORM</w:t>
      </w:r>
    </w:p>
    <w:p w14:paraId="50C37192" w14:textId="77777777" w:rsidR="0079545F" w:rsidRPr="00193981" w:rsidRDefault="0079545F" w:rsidP="00461698">
      <w:pPr>
        <w:rPr>
          <w:rFonts w:ascii="Times New Roman" w:hAnsi="Times New Roman"/>
          <w:b/>
          <w:szCs w:val="24"/>
        </w:rPr>
      </w:pPr>
      <w:r w:rsidRPr="00193981">
        <w:rPr>
          <w:rFonts w:ascii="Times New Roman" w:hAnsi="Times New Roman"/>
          <w:b/>
          <w:szCs w:val="24"/>
        </w:rPr>
        <w:t xml:space="preserve">Department: </w:t>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t xml:space="preserve">Date Submitted: </w:t>
      </w:r>
      <w:r w:rsidRPr="00193981">
        <w:rPr>
          <w:rFonts w:ascii="Times New Roman" w:hAnsi="Times New Roman"/>
          <w:b/>
          <w:szCs w:val="24"/>
        </w:rPr>
        <w:tab/>
      </w:r>
    </w:p>
    <w:p w14:paraId="74E8D330" w14:textId="77777777" w:rsidR="00461698" w:rsidRPr="00193981" w:rsidRDefault="00461698" w:rsidP="00461698">
      <w:pPr>
        <w:rPr>
          <w:rFonts w:ascii="Times New Roman" w:hAnsi="Times New Roman"/>
          <w:b/>
          <w:szCs w:val="24"/>
        </w:rPr>
      </w:pPr>
      <w:r w:rsidRPr="00193981">
        <w:rPr>
          <w:rFonts w:ascii="Times New Roman" w:hAnsi="Times New Roman"/>
          <w:b/>
          <w:szCs w:val="24"/>
        </w:rPr>
        <w:t>Name:</w:t>
      </w:r>
      <w:r w:rsidRPr="00193981">
        <w:rPr>
          <w:rFonts w:ascii="Times New Roman" w:hAnsi="Times New Roman"/>
          <w:b/>
          <w:szCs w:val="24"/>
        </w:rPr>
        <w:tab/>
      </w:r>
      <w:r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B85790" w:rsidRPr="00193981">
        <w:rPr>
          <w:rFonts w:ascii="Times New Roman" w:hAnsi="Times New Roman"/>
          <w:b/>
          <w:szCs w:val="24"/>
        </w:rPr>
        <w:t>Rank</w:t>
      </w:r>
      <w:r w:rsidRPr="00193981">
        <w:rPr>
          <w:rFonts w:ascii="Times New Roman" w:hAnsi="Times New Roman"/>
          <w:b/>
          <w:szCs w:val="24"/>
        </w:rPr>
        <w:t>:</w:t>
      </w:r>
    </w:p>
    <w:p w14:paraId="22FAE0E2" w14:textId="77777777" w:rsidR="00461698" w:rsidRPr="00193981" w:rsidRDefault="00461698" w:rsidP="00461698">
      <w:pPr>
        <w:rPr>
          <w:rFonts w:ascii="Times New Roman" w:hAnsi="Times New Roman"/>
          <w:b/>
          <w:szCs w:val="24"/>
        </w:rPr>
      </w:pPr>
      <w:r w:rsidRPr="00193981">
        <w:rPr>
          <w:rFonts w:ascii="Times New Roman" w:hAnsi="Times New Roman"/>
          <w:b/>
          <w:szCs w:val="24"/>
        </w:rPr>
        <w:t>Semester Requesting Reassignment</w:t>
      </w:r>
      <w:r w:rsidRPr="00193981">
        <w:rPr>
          <w:rFonts w:ascii="Times New Roman" w:hAnsi="Times New Roman"/>
          <w:szCs w:val="24"/>
        </w:rPr>
        <w:t xml:space="preserve">: </w:t>
      </w:r>
      <w:r w:rsidR="00736969">
        <w:rPr>
          <w:rFonts w:ascii="Times New Roman" w:hAnsi="Times New Roman"/>
          <w:szCs w:val="24"/>
        </w:rPr>
        <w:t xml:space="preserve"> </w:t>
      </w:r>
      <w:r w:rsidRPr="00193981">
        <w:rPr>
          <w:rFonts w:ascii="Times New Roman" w:hAnsi="Times New Roman"/>
          <w:szCs w:val="24"/>
        </w:rPr>
        <w:t xml:space="preserve">  Fall</w:t>
      </w:r>
      <w:r w:rsidRPr="00193981">
        <w:rPr>
          <w:rFonts w:ascii="Times New Roman" w:hAnsi="Times New Roman"/>
          <w:szCs w:val="24"/>
        </w:rPr>
        <w:tab/>
      </w:r>
      <w:r w:rsidR="00FB2CEC">
        <w:rPr>
          <w:rFonts w:ascii="Times New Roman" w:hAnsi="Times New Roman"/>
          <w:szCs w:val="24"/>
        </w:rPr>
        <w:t xml:space="preserve"> </w:t>
      </w:r>
      <w:r w:rsidR="00736969">
        <w:rPr>
          <w:rFonts w:ascii="Times New Roman" w:hAnsi="Times New Roman"/>
          <w:szCs w:val="24"/>
        </w:rPr>
        <w:t xml:space="preserve">    </w:t>
      </w:r>
      <w:r w:rsidR="00FB2CEC">
        <w:rPr>
          <w:rFonts w:ascii="Times New Roman" w:hAnsi="Times New Roman"/>
          <w:szCs w:val="24"/>
        </w:rPr>
        <w:t xml:space="preserve"> </w:t>
      </w:r>
      <w:r w:rsidRPr="00193981">
        <w:rPr>
          <w:rFonts w:ascii="Times New Roman" w:hAnsi="Times New Roman"/>
          <w:szCs w:val="24"/>
        </w:rPr>
        <w:t>Spring</w:t>
      </w:r>
      <w:r w:rsidRPr="00193981">
        <w:rPr>
          <w:rFonts w:ascii="Times New Roman" w:hAnsi="Times New Roman"/>
          <w:szCs w:val="24"/>
        </w:rPr>
        <w:tab/>
      </w:r>
      <w:r w:rsidR="00736969">
        <w:rPr>
          <w:rFonts w:ascii="Times New Roman" w:hAnsi="Times New Roman"/>
          <w:szCs w:val="24"/>
        </w:rPr>
        <w:t xml:space="preserve">   </w:t>
      </w:r>
      <w:r w:rsidRPr="00193981">
        <w:rPr>
          <w:rFonts w:ascii="Times New Roman" w:hAnsi="Times New Roman"/>
          <w:b/>
          <w:szCs w:val="24"/>
        </w:rPr>
        <w:t>Year:</w:t>
      </w:r>
    </w:p>
    <w:p w14:paraId="0D920F1A" w14:textId="77777777" w:rsidR="00576E79" w:rsidRPr="00193981" w:rsidRDefault="00461698" w:rsidP="00461698">
      <w:pPr>
        <w:rPr>
          <w:rFonts w:ascii="Times New Roman" w:hAnsi="Times New Roman"/>
          <w:b/>
          <w:szCs w:val="24"/>
        </w:rPr>
      </w:pPr>
      <w:r w:rsidRPr="00193981">
        <w:rPr>
          <w:rFonts w:ascii="Times New Roman" w:hAnsi="Times New Roman"/>
          <w:b/>
          <w:szCs w:val="24"/>
        </w:rPr>
        <w:t># of Credit Hours Usually Assigned:</w:t>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p>
    <w:p w14:paraId="375A197C" w14:textId="77777777" w:rsidR="00461698" w:rsidRPr="00193981" w:rsidRDefault="00461698" w:rsidP="00461698">
      <w:pPr>
        <w:rPr>
          <w:rFonts w:ascii="Times New Roman" w:hAnsi="Times New Roman"/>
          <w:b/>
          <w:szCs w:val="24"/>
        </w:rPr>
      </w:pPr>
      <w:r w:rsidRPr="00193981">
        <w:rPr>
          <w:rFonts w:ascii="Times New Roman" w:hAnsi="Times New Roman"/>
          <w:b/>
          <w:szCs w:val="24"/>
        </w:rPr>
        <w:t xml:space="preserve"># of Credit Hours </w:t>
      </w:r>
      <w:r w:rsidR="00576E79" w:rsidRPr="00193981">
        <w:rPr>
          <w:rFonts w:ascii="Times New Roman" w:hAnsi="Times New Roman"/>
          <w:b/>
          <w:szCs w:val="24"/>
        </w:rPr>
        <w:t>Requested for Reassignment</w:t>
      </w:r>
      <w:r w:rsidRPr="00193981">
        <w:rPr>
          <w:rFonts w:ascii="Times New Roman" w:hAnsi="Times New Roman"/>
          <w:b/>
          <w:szCs w:val="24"/>
        </w:rPr>
        <w:t>:</w:t>
      </w:r>
    </w:p>
    <w:p w14:paraId="16907700" w14:textId="77777777" w:rsidR="00461698" w:rsidRPr="00193981" w:rsidRDefault="00461698" w:rsidP="00736969">
      <w:pPr>
        <w:spacing w:line="276" w:lineRule="auto"/>
        <w:rPr>
          <w:rFonts w:ascii="Times New Roman" w:hAnsi="Times New Roman"/>
          <w:szCs w:val="24"/>
        </w:rPr>
      </w:pPr>
      <w:r w:rsidRPr="00193981">
        <w:rPr>
          <w:rFonts w:ascii="Times New Roman" w:hAnsi="Times New Roman"/>
          <w:b/>
          <w:szCs w:val="24"/>
        </w:rPr>
        <w:t>Describe Purpose of Reassignment from Usual Teaching Load</w:t>
      </w:r>
      <w:r w:rsidRPr="00193981">
        <w:rPr>
          <w:rFonts w:ascii="Times New Roman" w:hAnsi="Times New Roman"/>
          <w:szCs w:val="24"/>
        </w:rPr>
        <w:t xml:space="preserve"> (support with information about </w:t>
      </w:r>
      <w:r w:rsidR="00736969">
        <w:rPr>
          <w:rFonts w:ascii="Times New Roman" w:hAnsi="Times New Roman"/>
          <w:szCs w:val="24"/>
        </w:rPr>
        <w:t>s</w:t>
      </w:r>
      <w:r w:rsidRPr="00193981">
        <w:rPr>
          <w:rFonts w:ascii="Times New Roman" w:hAnsi="Times New Roman"/>
          <w:szCs w:val="24"/>
        </w:rPr>
        <w:t xml:space="preserve">pecific duties, number of students served, </w:t>
      </w:r>
      <w:r w:rsidR="00B85790" w:rsidRPr="00193981">
        <w:rPr>
          <w:rFonts w:ascii="Times New Roman" w:hAnsi="Times New Roman"/>
          <w:szCs w:val="24"/>
        </w:rPr>
        <w:t xml:space="preserve">importance of duties to the mission of the department/college/university, </w:t>
      </w:r>
      <w:r w:rsidRPr="00193981">
        <w:rPr>
          <w:rFonts w:ascii="Times New Roman" w:hAnsi="Times New Roman"/>
          <w:szCs w:val="24"/>
        </w:rPr>
        <w:t>special publication deadlines, etc.):</w:t>
      </w:r>
      <w:r w:rsidR="00736969">
        <w:rPr>
          <w:rFonts w:ascii="Times New Roman" w:hAnsi="Times New Roman"/>
          <w:szCs w:val="24"/>
        </w:rPr>
        <w:br/>
      </w:r>
    </w:p>
    <w:p w14:paraId="3F320362" w14:textId="77777777" w:rsidR="00461698" w:rsidRPr="00193981" w:rsidRDefault="00461698" w:rsidP="00461698">
      <w:pPr>
        <w:ind w:left="720"/>
        <w:rPr>
          <w:rFonts w:ascii="Times New Roman" w:hAnsi="Times New Roman"/>
          <w:szCs w:val="24"/>
        </w:rPr>
      </w:pPr>
      <w:r w:rsidRPr="00193981">
        <w:rPr>
          <w:rFonts w:ascii="Times New Roman" w:hAnsi="Times New Roman"/>
          <w:szCs w:val="24"/>
        </w:rPr>
        <w:t>Grant</w:t>
      </w:r>
      <w:r w:rsidR="001D5DF0" w:rsidRPr="00193981">
        <w:rPr>
          <w:rFonts w:ascii="Times New Roman" w:hAnsi="Times New Roman"/>
          <w:szCs w:val="24"/>
        </w:rPr>
        <w:t xml:space="preserve"> Application or</w:t>
      </w:r>
      <w:r w:rsidRPr="00193981">
        <w:rPr>
          <w:rFonts w:ascii="Times New Roman" w:hAnsi="Times New Roman"/>
          <w:szCs w:val="24"/>
        </w:rPr>
        <w:t xml:space="preserve"> </w:t>
      </w:r>
      <w:r w:rsidR="0079545F" w:rsidRPr="00193981">
        <w:rPr>
          <w:rFonts w:ascii="Times New Roman" w:hAnsi="Times New Roman"/>
          <w:szCs w:val="24"/>
        </w:rPr>
        <w:t>Responsibilities</w:t>
      </w:r>
    </w:p>
    <w:p w14:paraId="7CB88BE8" w14:textId="77777777" w:rsidR="00461698" w:rsidRPr="00193981" w:rsidRDefault="00461698" w:rsidP="00461698">
      <w:pPr>
        <w:ind w:left="720"/>
        <w:rPr>
          <w:rFonts w:ascii="Times New Roman" w:hAnsi="Times New Roman"/>
          <w:szCs w:val="24"/>
        </w:rPr>
      </w:pPr>
      <w:r w:rsidRPr="00193981">
        <w:rPr>
          <w:rFonts w:ascii="Times New Roman" w:hAnsi="Times New Roman"/>
          <w:szCs w:val="24"/>
        </w:rPr>
        <w:t>Additional Scholarship</w:t>
      </w:r>
    </w:p>
    <w:p w14:paraId="4EDC4428" w14:textId="77777777" w:rsidR="00461698" w:rsidRPr="00193981" w:rsidRDefault="00461698" w:rsidP="00461698">
      <w:pPr>
        <w:ind w:left="720"/>
        <w:rPr>
          <w:rFonts w:ascii="Times New Roman" w:hAnsi="Times New Roman"/>
          <w:szCs w:val="24"/>
        </w:rPr>
      </w:pPr>
      <w:r w:rsidRPr="00193981">
        <w:rPr>
          <w:rFonts w:ascii="Times New Roman" w:hAnsi="Times New Roman"/>
          <w:szCs w:val="24"/>
        </w:rPr>
        <w:t>Additional Special Project(s)</w:t>
      </w:r>
    </w:p>
    <w:p w14:paraId="732F9C8D" w14:textId="77777777" w:rsidR="00024C55" w:rsidRPr="00193981" w:rsidRDefault="00024C55" w:rsidP="00461698">
      <w:pPr>
        <w:ind w:left="720"/>
        <w:rPr>
          <w:rFonts w:ascii="Times New Roman" w:hAnsi="Times New Roman"/>
          <w:szCs w:val="24"/>
        </w:rPr>
      </w:pPr>
      <w:r w:rsidRPr="00193981">
        <w:rPr>
          <w:rFonts w:ascii="Times New Roman" w:hAnsi="Times New Roman"/>
          <w:szCs w:val="24"/>
        </w:rPr>
        <w:t>Additional Professional Development Training</w:t>
      </w:r>
    </w:p>
    <w:p w14:paraId="0495CE41" w14:textId="77777777" w:rsidR="00461698" w:rsidRPr="00193981" w:rsidRDefault="00461698" w:rsidP="00461698">
      <w:pPr>
        <w:rPr>
          <w:rFonts w:ascii="Times New Roman" w:hAnsi="Times New Roman"/>
          <w:b/>
          <w:szCs w:val="24"/>
        </w:rPr>
      </w:pPr>
      <w:r w:rsidRPr="00193981">
        <w:rPr>
          <w:rFonts w:ascii="Times New Roman" w:hAnsi="Times New Roman"/>
          <w:b/>
          <w:szCs w:val="24"/>
        </w:rPr>
        <w:t>Specific Outcomes Expected:</w:t>
      </w:r>
    </w:p>
    <w:p w14:paraId="02163F00" w14:textId="77777777" w:rsidR="00461698" w:rsidRPr="00193981" w:rsidRDefault="00461698" w:rsidP="00461698">
      <w:pPr>
        <w:rPr>
          <w:rFonts w:ascii="Times New Roman" w:hAnsi="Times New Roman"/>
          <w:b/>
          <w:szCs w:val="24"/>
        </w:rPr>
      </w:pPr>
      <w:r w:rsidRPr="00193981">
        <w:rPr>
          <w:rFonts w:ascii="Times New Roman" w:hAnsi="Times New Roman"/>
          <w:b/>
          <w:szCs w:val="24"/>
        </w:rPr>
        <w:t>Method of Evaluation and Report Due Date:</w:t>
      </w:r>
    </w:p>
    <w:p w14:paraId="2A7B9CFF" w14:textId="77777777" w:rsidR="00B85790" w:rsidRPr="00193981" w:rsidRDefault="00B85790" w:rsidP="00461698">
      <w:pPr>
        <w:rPr>
          <w:rFonts w:ascii="Times New Roman" w:hAnsi="Times New Roman"/>
          <w:b/>
          <w:szCs w:val="24"/>
        </w:rPr>
      </w:pPr>
      <w:r w:rsidRPr="00193981">
        <w:rPr>
          <w:rFonts w:ascii="Times New Roman" w:hAnsi="Times New Roman"/>
          <w:b/>
          <w:szCs w:val="24"/>
        </w:rPr>
        <w:t>How will the faculty member’s teaching load be covered?</w:t>
      </w:r>
    </w:p>
    <w:p w14:paraId="6342ACBE" w14:textId="77777777" w:rsidR="00DA0BA8" w:rsidRDefault="00DA0BA8" w:rsidP="00461698">
      <w:pPr>
        <w:rPr>
          <w:rFonts w:ascii="Times New Roman" w:hAnsi="Times New Roman"/>
          <w:szCs w:val="24"/>
        </w:rPr>
      </w:pPr>
      <w:r w:rsidRPr="00193981">
        <w:rPr>
          <w:rFonts w:ascii="Times New Roman" w:hAnsi="Times New Roman"/>
          <w:szCs w:val="24"/>
        </w:rPr>
        <w:tab/>
        <w:t>Adjunct</w:t>
      </w:r>
      <w:r w:rsidRPr="00193981">
        <w:rPr>
          <w:rFonts w:ascii="Times New Roman" w:hAnsi="Times New Roman"/>
          <w:szCs w:val="24"/>
        </w:rPr>
        <w:tab/>
        <w:t>Overload</w:t>
      </w:r>
      <w:r w:rsidRPr="00193981">
        <w:rPr>
          <w:rFonts w:ascii="Times New Roman" w:hAnsi="Times New Roman"/>
          <w:szCs w:val="24"/>
        </w:rPr>
        <w:tab/>
      </w:r>
      <w:r w:rsidR="00640818" w:rsidRPr="00193981">
        <w:rPr>
          <w:rFonts w:ascii="Times New Roman" w:hAnsi="Times New Roman"/>
          <w:szCs w:val="24"/>
        </w:rPr>
        <w:t>Adjustment to departmental schedule</w:t>
      </w:r>
    </w:p>
    <w:p w14:paraId="0FE9D828" w14:textId="77777777" w:rsidR="000E1146" w:rsidRDefault="000E1146" w:rsidP="00461698">
      <w:pPr>
        <w:rPr>
          <w:rFonts w:ascii="Times New Roman" w:hAnsi="Times New Roman"/>
          <w:b/>
          <w:szCs w:val="24"/>
        </w:rPr>
      </w:pPr>
      <w:r>
        <w:rPr>
          <w:rFonts w:ascii="Times New Roman" w:hAnsi="Times New Roman"/>
          <w:b/>
          <w:szCs w:val="24"/>
        </w:rPr>
        <w:t>Have you received Reassigned Time approval previously? ______________</w:t>
      </w:r>
    </w:p>
    <w:p w14:paraId="191635EC" w14:textId="77777777" w:rsidR="000E1146" w:rsidRPr="000E1146" w:rsidRDefault="000E1146" w:rsidP="00461698">
      <w:pPr>
        <w:rPr>
          <w:rFonts w:ascii="Times New Roman" w:hAnsi="Times New Roman"/>
          <w:b/>
          <w:szCs w:val="24"/>
        </w:rPr>
      </w:pPr>
      <w:r>
        <w:rPr>
          <w:rFonts w:ascii="Times New Roman" w:hAnsi="Times New Roman"/>
          <w:b/>
          <w:szCs w:val="24"/>
        </w:rPr>
        <w:t>If so, when? __________________________</w:t>
      </w:r>
    </w:p>
    <w:p w14:paraId="041F6BD7" w14:textId="77777777" w:rsidR="000E1146" w:rsidRPr="00193981" w:rsidRDefault="000E1146" w:rsidP="00461698">
      <w:pPr>
        <w:rPr>
          <w:rFonts w:ascii="Times New Roman" w:hAnsi="Times New Roman"/>
          <w:szCs w:val="24"/>
        </w:rPr>
      </w:pPr>
    </w:p>
    <w:p w14:paraId="4478C70F" w14:textId="77777777" w:rsidR="00B85790" w:rsidRPr="00193981" w:rsidRDefault="00B85790" w:rsidP="00461698">
      <w:pPr>
        <w:rPr>
          <w:rFonts w:ascii="Times New Roman" w:hAnsi="Times New Roman"/>
          <w:b/>
          <w:szCs w:val="24"/>
        </w:rPr>
      </w:pPr>
      <w:r w:rsidRPr="00193981">
        <w:rPr>
          <w:rFonts w:ascii="Times New Roman" w:hAnsi="Times New Roman"/>
          <w:b/>
          <w:szCs w:val="24"/>
        </w:rPr>
        <w:t>Any additional funds required?</w:t>
      </w:r>
    </w:p>
    <w:p w14:paraId="68796DE0" w14:textId="77777777" w:rsidR="0079545F" w:rsidRPr="00193981" w:rsidRDefault="0079545F">
      <w:pPr>
        <w:spacing w:after="160" w:line="259" w:lineRule="auto"/>
        <w:rPr>
          <w:rFonts w:ascii="Times New Roman" w:hAnsi="Times New Roman"/>
          <w:szCs w:val="24"/>
        </w:rPr>
      </w:pPr>
      <w:r w:rsidRPr="00193981">
        <w:rPr>
          <w:rFonts w:ascii="Times New Roman" w:hAnsi="Times New Roman"/>
          <w:szCs w:val="24"/>
        </w:rPr>
        <w:br w:type="page"/>
      </w:r>
    </w:p>
    <w:p w14:paraId="15792C01" w14:textId="77777777" w:rsidR="00461698" w:rsidRPr="00193981" w:rsidRDefault="00461698" w:rsidP="00461698">
      <w:pPr>
        <w:rPr>
          <w:rFonts w:ascii="Times New Roman" w:hAnsi="Times New Roman"/>
          <w:szCs w:val="24"/>
        </w:rPr>
      </w:pPr>
    </w:p>
    <w:p w14:paraId="6499DEFA" w14:textId="77777777" w:rsidR="00461698" w:rsidRPr="00193981" w:rsidRDefault="00461698" w:rsidP="00461698">
      <w:pPr>
        <w:rPr>
          <w:rFonts w:ascii="Times New Roman" w:hAnsi="Times New Roman"/>
          <w:b/>
          <w:szCs w:val="24"/>
        </w:rPr>
      </w:pPr>
      <w:r w:rsidRPr="00193981">
        <w:rPr>
          <w:rFonts w:ascii="Times New Roman" w:hAnsi="Times New Roman"/>
          <w:b/>
          <w:szCs w:val="24"/>
        </w:rPr>
        <w:t>APPROVALS:</w:t>
      </w:r>
    </w:p>
    <w:p w14:paraId="7E0C1AFF" w14:textId="77777777" w:rsidR="00576E79" w:rsidRPr="00193981" w:rsidRDefault="00576E79" w:rsidP="0096188A">
      <w:pPr>
        <w:ind w:right="-720"/>
        <w:rPr>
          <w:rFonts w:ascii="Times New Roman" w:hAnsi="Times New Roman"/>
          <w:b/>
        </w:rPr>
      </w:pPr>
    </w:p>
    <w:p w14:paraId="3174A458" w14:textId="77777777" w:rsidR="00576E79" w:rsidRPr="00193981" w:rsidRDefault="00576E79" w:rsidP="00576E79">
      <w:pPr>
        <w:spacing w:line="240" w:lineRule="auto"/>
        <w:ind w:right="-720"/>
        <w:rPr>
          <w:rFonts w:ascii="Times New Roman" w:hAnsi="Times New Roman"/>
        </w:rPr>
      </w:pPr>
    </w:p>
    <w:p w14:paraId="62D1999C" w14:textId="77777777" w:rsidR="00576E79" w:rsidRPr="00193981" w:rsidRDefault="00576E79" w:rsidP="00576E79">
      <w:pPr>
        <w:spacing w:line="240" w:lineRule="auto"/>
        <w:ind w:right="-720"/>
        <w:rPr>
          <w:rFonts w:ascii="Times New Roman" w:hAnsi="Times New Roman"/>
        </w:rPr>
      </w:pPr>
    </w:p>
    <w:p w14:paraId="1DFEE71E"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Approved by:  ___________________________________</w:t>
      </w:r>
      <w:r w:rsidRPr="00193981">
        <w:rPr>
          <w:rFonts w:ascii="Times New Roman" w:hAnsi="Times New Roman"/>
        </w:rPr>
        <w:tab/>
        <w:t>Date: ______________________</w:t>
      </w:r>
    </w:p>
    <w:p w14:paraId="56F51D86"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w:t>
      </w:r>
      <w:r w:rsidRPr="00193981">
        <w:rPr>
          <w:rFonts w:ascii="Times New Roman" w:hAnsi="Times New Roman"/>
        </w:rPr>
        <w:t>Director/Department Head</w:t>
      </w:r>
      <w:r w:rsidR="00736969">
        <w:rPr>
          <w:rFonts w:ascii="Times New Roman" w:hAnsi="Times New Roman"/>
        </w:rPr>
        <w:br/>
      </w:r>
    </w:p>
    <w:p w14:paraId="147A7D4B" w14:textId="69055635" w:rsidR="00576E79" w:rsidRPr="00193981" w:rsidRDefault="00BD0D48" w:rsidP="00576E79">
      <w:pPr>
        <w:spacing w:line="240" w:lineRule="auto"/>
        <w:ind w:right="-720"/>
        <w:rPr>
          <w:rFonts w:ascii="Times New Roman" w:hAnsi="Times New Roman"/>
        </w:rPr>
      </w:pPr>
      <w:r w:rsidRPr="00193981">
        <w:rPr>
          <w:rFonts w:ascii="Times New Roman" w:hAnsi="Times New Roman"/>
        </w:rPr>
        <w:t>By signing as department head, you certify that the department will be able to maintain an instructional program that will meet the needs of students in core, major, and/or graduate courses. Further, you are satisfied that appropriate arrangements have been made for graduate students or students engaged in independent study or experiential learning courses requiring the supervision of this applicant.</w:t>
      </w:r>
      <w:r w:rsidR="00736969">
        <w:rPr>
          <w:rFonts w:ascii="Times New Roman" w:hAnsi="Times New Roman"/>
        </w:rPr>
        <w:br/>
      </w:r>
    </w:p>
    <w:p w14:paraId="3A255108" w14:textId="77777777" w:rsidR="00576E79" w:rsidRPr="00193981" w:rsidRDefault="00576E79" w:rsidP="00576E79">
      <w:pPr>
        <w:spacing w:line="240" w:lineRule="auto"/>
        <w:ind w:right="-720"/>
        <w:rPr>
          <w:rFonts w:ascii="Times New Roman" w:hAnsi="Times New Roman"/>
        </w:rPr>
      </w:pPr>
    </w:p>
    <w:p w14:paraId="44A26EE1"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Approved by:  </w:t>
      </w:r>
      <w:r w:rsidR="00736969">
        <w:rPr>
          <w:rFonts w:ascii="Times New Roman" w:hAnsi="Times New Roman"/>
        </w:rPr>
        <w:t>_________________________________</w:t>
      </w:r>
      <w:r w:rsidRPr="00193981">
        <w:rPr>
          <w:rFonts w:ascii="Times New Roman" w:hAnsi="Times New Roman"/>
        </w:rPr>
        <w:t>_</w:t>
      </w:r>
      <w:r w:rsidRPr="00193981">
        <w:rPr>
          <w:rFonts w:ascii="Times New Roman" w:hAnsi="Times New Roman"/>
        </w:rPr>
        <w:tab/>
        <w:t>Date: ______________________</w:t>
      </w:r>
    </w:p>
    <w:p w14:paraId="268498D0"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w:t>
      </w:r>
      <w:r w:rsidRPr="00193981">
        <w:rPr>
          <w:rFonts w:ascii="Times New Roman" w:hAnsi="Times New Roman"/>
        </w:rPr>
        <w:t>Dean</w:t>
      </w:r>
    </w:p>
    <w:p w14:paraId="47E72CB1" w14:textId="77777777" w:rsidR="00576E79" w:rsidRPr="00193981" w:rsidRDefault="00576E79" w:rsidP="00576E79">
      <w:pPr>
        <w:spacing w:line="240" w:lineRule="auto"/>
        <w:ind w:right="-720"/>
        <w:rPr>
          <w:rFonts w:ascii="Times New Roman" w:hAnsi="Times New Roman"/>
        </w:rPr>
      </w:pPr>
    </w:p>
    <w:p w14:paraId="0AAA66EF" w14:textId="77777777" w:rsidR="00576E79" w:rsidRPr="00193981" w:rsidRDefault="00576E79" w:rsidP="00576E79">
      <w:pPr>
        <w:spacing w:line="240" w:lineRule="auto"/>
        <w:ind w:right="-720"/>
        <w:rPr>
          <w:rFonts w:ascii="Times New Roman" w:hAnsi="Times New Roman"/>
        </w:rPr>
      </w:pPr>
    </w:p>
    <w:p w14:paraId="463B9021"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Approved by:  ___________________________________</w:t>
      </w:r>
      <w:r w:rsidRPr="00193981">
        <w:rPr>
          <w:rFonts w:ascii="Times New Roman" w:hAnsi="Times New Roman"/>
        </w:rPr>
        <w:tab/>
        <w:t>Date: ______________________</w:t>
      </w:r>
    </w:p>
    <w:p w14:paraId="76150964" w14:textId="6FD51F15"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Provost</w:t>
      </w:r>
      <w:r w:rsidR="0096188A">
        <w:rPr>
          <w:rFonts w:ascii="Times New Roman" w:hAnsi="Times New Roman"/>
        </w:rPr>
        <w:t xml:space="preserve"> and </w:t>
      </w:r>
      <w:r w:rsidRPr="00193981">
        <w:rPr>
          <w:rFonts w:ascii="Times New Roman" w:hAnsi="Times New Roman"/>
        </w:rPr>
        <w:t>Vice President of Academic Affairs</w:t>
      </w:r>
    </w:p>
    <w:p w14:paraId="20164581" w14:textId="77777777" w:rsidR="00576E79" w:rsidRPr="00193981" w:rsidRDefault="00576E79" w:rsidP="00576E79">
      <w:pPr>
        <w:spacing w:line="240" w:lineRule="auto"/>
        <w:ind w:right="-720"/>
        <w:rPr>
          <w:rFonts w:ascii="Times New Roman" w:hAnsi="Times New Roman"/>
        </w:rPr>
      </w:pPr>
    </w:p>
    <w:p w14:paraId="1175293A" w14:textId="77777777" w:rsidR="00576E79" w:rsidRPr="00193981" w:rsidRDefault="00576E79" w:rsidP="00576E79">
      <w:pPr>
        <w:spacing w:line="240" w:lineRule="auto"/>
        <w:ind w:right="-720"/>
        <w:rPr>
          <w:rFonts w:ascii="Times New Roman" w:hAnsi="Times New Roman"/>
        </w:rPr>
      </w:pPr>
    </w:p>
    <w:p w14:paraId="56BB54DC"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Approved by:  ___________________________________</w:t>
      </w:r>
      <w:r w:rsidRPr="00193981">
        <w:rPr>
          <w:rFonts w:ascii="Times New Roman" w:hAnsi="Times New Roman"/>
        </w:rPr>
        <w:tab/>
        <w:t>Date: ______________________</w:t>
      </w:r>
    </w:p>
    <w:p w14:paraId="6BB35E00"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w:t>
      </w:r>
      <w:r w:rsidRPr="00193981">
        <w:rPr>
          <w:rFonts w:ascii="Times New Roman" w:hAnsi="Times New Roman"/>
        </w:rPr>
        <w:t>President</w:t>
      </w:r>
    </w:p>
    <w:p w14:paraId="5B2A1D49" w14:textId="77777777" w:rsidR="00576E79" w:rsidRPr="00193981" w:rsidRDefault="00576E79" w:rsidP="00576E79">
      <w:pPr>
        <w:spacing w:line="240" w:lineRule="auto"/>
        <w:ind w:right="-720"/>
        <w:rPr>
          <w:rFonts w:ascii="Times New Roman" w:hAnsi="Times New Roman"/>
        </w:rPr>
      </w:pPr>
    </w:p>
    <w:p w14:paraId="79B259F3" w14:textId="77777777" w:rsidR="00576E79" w:rsidRPr="00193981" w:rsidRDefault="00576E79" w:rsidP="00576E79">
      <w:pPr>
        <w:spacing w:line="240" w:lineRule="auto"/>
        <w:ind w:right="-720"/>
        <w:rPr>
          <w:rFonts w:ascii="Times New Roman" w:hAnsi="Times New Roman"/>
        </w:rPr>
      </w:pPr>
    </w:p>
    <w:p w14:paraId="4A31B6B6" w14:textId="77777777" w:rsidR="00FB2CEC" w:rsidRDefault="00FB2CEC" w:rsidP="00D57522">
      <w:pPr>
        <w:rPr>
          <w:rFonts w:ascii="Times New Roman" w:hAnsi="Times New Roman"/>
        </w:rPr>
      </w:pPr>
    </w:p>
    <w:p w14:paraId="703B52A2" w14:textId="77777777" w:rsidR="00FB2CEC" w:rsidRPr="00FB2CEC" w:rsidRDefault="00FB2CEC" w:rsidP="00FB2CEC">
      <w:pPr>
        <w:rPr>
          <w:rFonts w:ascii="Times New Roman" w:hAnsi="Times New Roman"/>
        </w:rPr>
      </w:pPr>
    </w:p>
    <w:p w14:paraId="2EDE0DFC" w14:textId="77777777" w:rsidR="00FB2CEC" w:rsidRPr="00FB2CEC" w:rsidRDefault="00FB2CEC" w:rsidP="00FB2CEC">
      <w:pPr>
        <w:rPr>
          <w:rFonts w:ascii="Times New Roman" w:hAnsi="Times New Roman"/>
        </w:rPr>
      </w:pPr>
    </w:p>
    <w:p w14:paraId="17CB3D36" w14:textId="77777777" w:rsidR="00FB2CEC" w:rsidRPr="00FB2CEC" w:rsidRDefault="00FB2CEC" w:rsidP="00FB2CEC">
      <w:pPr>
        <w:rPr>
          <w:rFonts w:ascii="Times New Roman" w:hAnsi="Times New Roman"/>
        </w:rPr>
      </w:pPr>
    </w:p>
    <w:p w14:paraId="6AF81116" w14:textId="77777777" w:rsidR="00FB2CEC" w:rsidRPr="00FB2CEC" w:rsidRDefault="00FB2CEC" w:rsidP="00FB2CEC">
      <w:pPr>
        <w:rPr>
          <w:rFonts w:ascii="Times New Roman" w:hAnsi="Times New Roman"/>
        </w:rPr>
      </w:pPr>
    </w:p>
    <w:p w14:paraId="49B47C57" w14:textId="77777777" w:rsidR="00FB2CEC" w:rsidRPr="00FB2CEC" w:rsidRDefault="00FB2CEC" w:rsidP="00FB2CEC">
      <w:pPr>
        <w:rPr>
          <w:rFonts w:ascii="Times New Roman" w:hAnsi="Times New Roman"/>
        </w:rPr>
      </w:pPr>
    </w:p>
    <w:p w14:paraId="2C12FF7B" w14:textId="77777777" w:rsidR="00FB2CEC" w:rsidRPr="00FB2CEC" w:rsidRDefault="00FB2CEC" w:rsidP="00FB2CEC">
      <w:pPr>
        <w:rPr>
          <w:rFonts w:ascii="Times New Roman" w:hAnsi="Times New Roman"/>
        </w:rPr>
      </w:pPr>
    </w:p>
    <w:p w14:paraId="6FDFDE68" w14:textId="77777777" w:rsidR="00FB2CEC" w:rsidRPr="00FB2CEC" w:rsidRDefault="00FB2CEC" w:rsidP="00FB2CEC">
      <w:pPr>
        <w:rPr>
          <w:rFonts w:ascii="Times New Roman" w:hAnsi="Times New Roman"/>
        </w:rPr>
      </w:pPr>
    </w:p>
    <w:p w14:paraId="7A643BFB" w14:textId="77777777" w:rsidR="00FB2CEC" w:rsidRPr="00FB2CEC" w:rsidRDefault="00FB2CEC" w:rsidP="00FB2CEC">
      <w:pPr>
        <w:rPr>
          <w:rFonts w:ascii="Times New Roman" w:hAnsi="Times New Roman"/>
        </w:rPr>
      </w:pPr>
    </w:p>
    <w:p w14:paraId="725E044A" w14:textId="77777777" w:rsidR="00FB2CEC" w:rsidRPr="00FB2CEC" w:rsidRDefault="00FB2CEC" w:rsidP="00FB2CEC">
      <w:pPr>
        <w:rPr>
          <w:rFonts w:ascii="Times New Roman" w:hAnsi="Times New Roman"/>
        </w:rPr>
      </w:pPr>
    </w:p>
    <w:p w14:paraId="1BD791AE" w14:textId="77777777" w:rsidR="00834386" w:rsidRPr="00FB2CEC" w:rsidRDefault="00FB2CEC" w:rsidP="00FB2CEC">
      <w:pPr>
        <w:tabs>
          <w:tab w:val="left" w:pos="1393"/>
        </w:tabs>
        <w:rPr>
          <w:rFonts w:ascii="Times New Roman" w:hAnsi="Times New Roman"/>
        </w:rPr>
      </w:pPr>
      <w:r>
        <w:rPr>
          <w:rFonts w:ascii="Times New Roman" w:hAnsi="Times New Roman"/>
        </w:rPr>
        <w:tab/>
      </w:r>
    </w:p>
    <w:sectPr w:rsidR="00834386" w:rsidRPr="00FB2CEC" w:rsidSect="00FB2CEC">
      <w:footerReference w:type="default" r:id="rId7"/>
      <w:pgSz w:w="12240" w:h="15840"/>
      <w:pgMar w:top="864" w:right="1152"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AD85F" w14:textId="77777777" w:rsidR="00D31518" w:rsidRDefault="00D31518" w:rsidP="00834386">
      <w:pPr>
        <w:spacing w:line="240" w:lineRule="auto"/>
      </w:pPr>
      <w:r>
        <w:separator/>
      </w:r>
    </w:p>
  </w:endnote>
  <w:endnote w:type="continuationSeparator" w:id="0">
    <w:p w14:paraId="3C5DCE96" w14:textId="77777777" w:rsidR="00D31518" w:rsidRDefault="00D31518" w:rsidP="00834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F27F" w14:textId="54FDF6CA" w:rsidR="002F0E1D" w:rsidRDefault="00B037F3">
    <w:pPr>
      <w:pStyle w:val="Footer"/>
    </w:pPr>
    <w:r>
      <w:t xml:space="preserve">Last Updated </w:t>
    </w:r>
    <w:r w:rsidR="00D8172A">
      <w:t>August 23,</w:t>
    </w:r>
    <w:r w:rsidR="00BC528C">
      <w:t xml:space="preserve"> 20</w:t>
    </w:r>
    <w:r w:rsidR="005665CD">
      <w:t>2</w:t>
    </w:r>
    <w:r w:rsidR="00D8172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75BA" w14:textId="77777777" w:rsidR="00D31518" w:rsidRDefault="00D31518" w:rsidP="00834386">
      <w:pPr>
        <w:spacing w:line="240" w:lineRule="auto"/>
      </w:pPr>
      <w:r>
        <w:separator/>
      </w:r>
    </w:p>
  </w:footnote>
  <w:footnote w:type="continuationSeparator" w:id="0">
    <w:p w14:paraId="27C6C221" w14:textId="77777777" w:rsidR="00D31518" w:rsidRDefault="00D31518" w:rsidP="008343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86"/>
    <w:rsid w:val="00024C55"/>
    <w:rsid w:val="00066051"/>
    <w:rsid w:val="000E0136"/>
    <w:rsid w:val="000E1146"/>
    <w:rsid w:val="000E24B5"/>
    <w:rsid w:val="001445A2"/>
    <w:rsid w:val="00193981"/>
    <w:rsid w:val="001B5604"/>
    <w:rsid w:val="001D5DF0"/>
    <w:rsid w:val="002F0E1D"/>
    <w:rsid w:val="002F6B8E"/>
    <w:rsid w:val="00347031"/>
    <w:rsid w:val="003D366C"/>
    <w:rsid w:val="00423D74"/>
    <w:rsid w:val="00461698"/>
    <w:rsid w:val="00511CE2"/>
    <w:rsid w:val="005133B1"/>
    <w:rsid w:val="00515B4C"/>
    <w:rsid w:val="005253B8"/>
    <w:rsid w:val="005308B3"/>
    <w:rsid w:val="00554A9B"/>
    <w:rsid w:val="005665CD"/>
    <w:rsid w:val="00576E79"/>
    <w:rsid w:val="00584DB1"/>
    <w:rsid w:val="005874D2"/>
    <w:rsid w:val="005E3EFA"/>
    <w:rsid w:val="005F67FB"/>
    <w:rsid w:val="00615E89"/>
    <w:rsid w:val="00640818"/>
    <w:rsid w:val="00701AE7"/>
    <w:rsid w:val="00736969"/>
    <w:rsid w:val="00741009"/>
    <w:rsid w:val="00760005"/>
    <w:rsid w:val="00760959"/>
    <w:rsid w:val="007837D7"/>
    <w:rsid w:val="00793867"/>
    <w:rsid w:val="0079545F"/>
    <w:rsid w:val="007A16A2"/>
    <w:rsid w:val="00834386"/>
    <w:rsid w:val="008A2F94"/>
    <w:rsid w:val="0096188A"/>
    <w:rsid w:val="009E3D6F"/>
    <w:rsid w:val="00A12840"/>
    <w:rsid w:val="00A2687C"/>
    <w:rsid w:val="00A551C9"/>
    <w:rsid w:val="00AA4308"/>
    <w:rsid w:val="00AC377B"/>
    <w:rsid w:val="00B037F3"/>
    <w:rsid w:val="00B42285"/>
    <w:rsid w:val="00B85790"/>
    <w:rsid w:val="00BC528C"/>
    <w:rsid w:val="00BD0D48"/>
    <w:rsid w:val="00BF3F16"/>
    <w:rsid w:val="00CB673F"/>
    <w:rsid w:val="00CD1CCC"/>
    <w:rsid w:val="00D010A7"/>
    <w:rsid w:val="00D07539"/>
    <w:rsid w:val="00D31518"/>
    <w:rsid w:val="00D57522"/>
    <w:rsid w:val="00D7593F"/>
    <w:rsid w:val="00D8172A"/>
    <w:rsid w:val="00DA0BA8"/>
    <w:rsid w:val="00EA4BF2"/>
    <w:rsid w:val="00EC4ACF"/>
    <w:rsid w:val="00F30D69"/>
    <w:rsid w:val="00FB2CEC"/>
    <w:rsid w:val="00FE2D8B"/>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5000"/>
  <w15:chartTrackingRefBased/>
  <w15:docId w15:val="{33B58C4B-5D4A-4808-9170-628FBA32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86"/>
    <w:pPr>
      <w:spacing w:after="0" w:line="480" w:lineRule="auto"/>
    </w:pPr>
    <w:rPr>
      <w:rFonts w:ascii="Gill Sans MT" w:eastAsia="Cambria" w:hAnsi="Gill Sans MT" w:cs="Times New Roman"/>
      <w:sz w:val="24"/>
      <w:szCs w:val="20"/>
    </w:rPr>
  </w:style>
  <w:style w:type="paragraph" w:styleId="Heading1">
    <w:name w:val="heading 1"/>
    <w:basedOn w:val="Normal"/>
    <w:next w:val="Normal"/>
    <w:link w:val="Heading1Char"/>
    <w:uiPriority w:val="9"/>
    <w:qFormat/>
    <w:rsid w:val="00834386"/>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86"/>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834386"/>
    <w:rPr>
      <w:sz w:val="16"/>
      <w:szCs w:val="16"/>
    </w:rPr>
  </w:style>
  <w:style w:type="paragraph" w:styleId="Header">
    <w:name w:val="header"/>
    <w:basedOn w:val="Normal"/>
    <w:link w:val="HeaderChar"/>
    <w:uiPriority w:val="99"/>
    <w:unhideWhenUsed/>
    <w:rsid w:val="00834386"/>
    <w:pPr>
      <w:tabs>
        <w:tab w:val="center" w:pos="4680"/>
        <w:tab w:val="right" w:pos="9360"/>
      </w:tabs>
      <w:spacing w:line="240" w:lineRule="auto"/>
    </w:pPr>
  </w:style>
  <w:style w:type="character" w:customStyle="1" w:styleId="HeaderChar">
    <w:name w:val="Header Char"/>
    <w:basedOn w:val="DefaultParagraphFont"/>
    <w:link w:val="Header"/>
    <w:uiPriority w:val="99"/>
    <w:rsid w:val="00834386"/>
    <w:rPr>
      <w:rFonts w:ascii="Gill Sans MT" w:eastAsia="Cambria" w:hAnsi="Gill Sans MT" w:cs="Times New Roman"/>
      <w:sz w:val="24"/>
      <w:szCs w:val="20"/>
    </w:rPr>
  </w:style>
  <w:style w:type="paragraph" w:styleId="Footer">
    <w:name w:val="footer"/>
    <w:basedOn w:val="Normal"/>
    <w:link w:val="FooterChar"/>
    <w:uiPriority w:val="99"/>
    <w:unhideWhenUsed/>
    <w:rsid w:val="00834386"/>
    <w:pPr>
      <w:tabs>
        <w:tab w:val="center" w:pos="4680"/>
        <w:tab w:val="right" w:pos="9360"/>
      </w:tabs>
      <w:spacing w:line="240" w:lineRule="auto"/>
    </w:pPr>
  </w:style>
  <w:style w:type="character" w:customStyle="1" w:styleId="FooterChar">
    <w:name w:val="Footer Char"/>
    <w:basedOn w:val="DefaultParagraphFont"/>
    <w:link w:val="Footer"/>
    <w:uiPriority w:val="99"/>
    <w:rsid w:val="00834386"/>
    <w:rPr>
      <w:rFonts w:ascii="Gill Sans MT" w:eastAsia="Cambria" w:hAnsi="Gill Sans MT" w:cs="Times New Roman"/>
      <w:sz w:val="24"/>
      <w:szCs w:val="20"/>
    </w:rPr>
  </w:style>
  <w:style w:type="paragraph" w:styleId="CommentText">
    <w:name w:val="annotation text"/>
    <w:basedOn w:val="Normal"/>
    <w:link w:val="CommentTextChar"/>
    <w:uiPriority w:val="99"/>
    <w:semiHidden/>
    <w:unhideWhenUsed/>
    <w:rsid w:val="00D010A7"/>
    <w:pPr>
      <w:spacing w:line="240" w:lineRule="auto"/>
    </w:pPr>
    <w:rPr>
      <w:sz w:val="20"/>
    </w:rPr>
  </w:style>
  <w:style w:type="character" w:customStyle="1" w:styleId="CommentTextChar">
    <w:name w:val="Comment Text Char"/>
    <w:basedOn w:val="DefaultParagraphFont"/>
    <w:link w:val="CommentText"/>
    <w:uiPriority w:val="99"/>
    <w:semiHidden/>
    <w:rsid w:val="00D010A7"/>
    <w:rPr>
      <w:rFonts w:ascii="Gill Sans MT" w:eastAsia="Cambria"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D010A7"/>
    <w:rPr>
      <w:b/>
      <w:bCs/>
    </w:rPr>
  </w:style>
  <w:style w:type="character" w:customStyle="1" w:styleId="CommentSubjectChar">
    <w:name w:val="Comment Subject Char"/>
    <w:basedOn w:val="CommentTextChar"/>
    <w:link w:val="CommentSubject"/>
    <w:uiPriority w:val="99"/>
    <w:semiHidden/>
    <w:rsid w:val="00D010A7"/>
    <w:rPr>
      <w:rFonts w:ascii="Gill Sans MT" w:eastAsia="Cambria" w:hAnsi="Gill Sans MT" w:cs="Times New Roman"/>
      <w:b/>
      <w:bCs/>
      <w:sz w:val="20"/>
      <w:szCs w:val="20"/>
    </w:rPr>
  </w:style>
  <w:style w:type="paragraph" w:styleId="BalloonText">
    <w:name w:val="Balloon Text"/>
    <w:basedOn w:val="Normal"/>
    <w:link w:val="BalloonTextChar"/>
    <w:uiPriority w:val="99"/>
    <w:semiHidden/>
    <w:unhideWhenUsed/>
    <w:rsid w:val="00D010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A7"/>
    <w:rPr>
      <w:rFonts w:ascii="Segoe UI" w:eastAsia="Cambria" w:hAnsi="Segoe UI" w:cs="Segoe UI"/>
      <w:sz w:val="18"/>
      <w:szCs w:val="18"/>
    </w:rPr>
  </w:style>
  <w:style w:type="table" w:styleId="TableGrid">
    <w:name w:val="Table Grid"/>
    <w:basedOn w:val="TableNormal"/>
    <w:uiPriority w:val="39"/>
    <w:rsid w:val="00F30D6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B876-0EA4-49BA-8F2E-F8280308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APPROVED BY DEANS COUNCIL  DATE</vt:lpstr>
    </vt:vector>
  </TitlesOfParts>
  <Company>Valdosta State University</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DEANS COUNCIL  DATE</dc:title>
  <dc:subject/>
  <dc:creator>Sharon L Gravett</dc:creator>
  <cp:keywords/>
  <dc:description/>
  <cp:lastModifiedBy>Michael M. Black</cp:lastModifiedBy>
  <cp:revision>4</cp:revision>
  <cp:lastPrinted>2019-10-31T12:56:00Z</cp:lastPrinted>
  <dcterms:created xsi:type="dcterms:W3CDTF">2024-01-05T13:39:00Z</dcterms:created>
  <dcterms:modified xsi:type="dcterms:W3CDTF">2024-08-23T18:36:00Z</dcterms:modified>
</cp:coreProperties>
</file>